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FB2" w:rsidRDefault="006E6402" w:rsidP="006836DB">
      <w:pPr>
        <w:spacing w:after="0"/>
        <w:rPr>
          <w:rFonts w:eastAsia="Times New Roman"/>
          <w:shd w:val="clear" w:color="auto" w:fill="FFFFFF"/>
          <w:lang w:eastAsia="hu-HU"/>
        </w:rPr>
      </w:pPr>
      <w:r w:rsidRPr="006836DB">
        <w:rPr>
          <w:rFonts w:eastAsia="Times New Roman"/>
          <w:b/>
          <w:bCs/>
          <w:color w:val="000000"/>
          <w:sz w:val="32"/>
          <w:szCs w:val="32"/>
          <w:lang w:eastAsia="hu-HU"/>
        </w:rPr>
        <w:t>Csákány István kiállítás</w:t>
      </w:r>
      <w:r w:rsidR="00E2396A">
        <w:rPr>
          <w:rFonts w:eastAsia="Times New Roman"/>
          <w:b/>
          <w:bCs/>
          <w:color w:val="000000"/>
          <w:sz w:val="32"/>
          <w:szCs w:val="32"/>
          <w:lang w:eastAsia="hu-HU"/>
        </w:rPr>
        <w:t>a</w:t>
      </w:r>
      <w:r w:rsidRPr="006836DB">
        <w:rPr>
          <w:rFonts w:eastAsia="Times New Roman"/>
          <w:b/>
          <w:bCs/>
          <w:color w:val="000000"/>
          <w:sz w:val="32"/>
          <w:szCs w:val="32"/>
          <w:lang w:eastAsia="hu-HU"/>
        </w:rPr>
        <w:t xml:space="preserve"> épül a </w:t>
      </w:r>
      <w:r w:rsidR="006836DB">
        <w:rPr>
          <w:rFonts w:eastAsia="Times New Roman"/>
          <w:b/>
          <w:bCs/>
          <w:color w:val="000000"/>
          <w:sz w:val="32"/>
          <w:szCs w:val="32"/>
          <w:lang w:eastAsia="hu-HU"/>
        </w:rPr>
        <w:t xml:space="preserve">szentendrei </w:t>
      </w:r>
      <w:proofErr w:type="spellStart"/>
      <w:r w:rsidRPr="006836DB">
        <w:rPr>
          <w:rFonts w:eastAsia="Times New Roman"/>
          <w:b/>
          <w:bCs/>
          <w:color w:val="000000"/>
          <w:sz w:val="32"/>
          <w:szCs w:val="32"/>
          <w:lang w:eastAsia="hu-HU"/>
        </w:rPr>
        <w:t>MűvészetMalomban</w:t>
      </w:r>
      <w:proofErr w:type="spellEnd"/>
      <w:r w:rsidRPr="006E6402">
        <w:rPr>
          <w:rFonts w:eastAsia="Times New Roman"/>
          <w:color w:val="000000"/>
          <w:sz w:val="32"/>
          <w:szCs w:val="32"/>
          <w:shd w:val="clear" w:color="auto" w:fill="FFFFFF"/>
          <w:lang w:eastAsia="hu-HU"/>
        </w:rPr>
        <w:br/>
      </w:r>
      <w:r w:rsidRPr="006E6402">
        <w:rPr>
          <w:rFonts w:eastAsia="Times New Roman"/>
          <w:color w:val="000000"/>
          <w:sz w:val="32"/>
          <w:szCs w:val="32"/>
          <w:shd w:val="clear" w:color="auto" w:fill="FFFFFF"/>
          <w:lang w:eastAsia="hu-HU"/>
        </w:rPr>
        <w:br/>
      </w:r>
      <w:r w:rsidRPr="006E6402">
        <w:rPr>
          <w:rFonts w:ascii="Helvetica" w:eastAsia="Times New Roman" w:hAnsi="Helvetica" w:cs="Helvetica"/>
          <w:color w:val="000000"/>
          <w:sz w:val="24"/>
          <w:szCs w:val="24"/>
          <w:shd w:val="clear" w:color="auto" w:fill="FFFFFF"/>
          <w:lang w:eastAsia="hu-HU"/>
        </w:rPr>
        <w:br/>
      </w:r>
      <w:r w:rsidRPr="006E6402">
        <w:rPr>
          <w:rFonts w:eastAsia="Times New Roman"/>
          <w:b/>
          <w:bCs/>
          <w:lang w:eastAsia="hu-HU"/>
        </w:rPr>
        <w:t>Csákány István: A kalapács álma</w:t>
      </w:r>
      <w:r w:rsidRPr="006E6402">
        <w:rPr>
          <w:rFonts w:eastAsia="Times New Roman"/>
          <w:shd w:val="clear" w:color="auto" w:fill="FFFFFF"/>
          <w:lang w:eastAsia="hu-HU"/>
        </w:rPr>
        <w:t> címmel épül a Ferenczy Múzeumi Centrum legújabb kiállítása </w:t>
      </w:r>
      <w:r w:rsidRPr="00E2396A">
        <w:rPr>
          <w:rFonts w:eastAsia="Times New Roman"/>
          <w:bCs/>
          <w:lang w:eastAsia="hu-HU"/>
        </w:rPr>
        <w:t>Bodonyi Emőke</w:t>
      </w:r>
      <w:r w:rsidRPr="00E2396A">
        <w:rPr>
          <w:rFonts w:eastAsia="Times New Roman"/>
          <w:shd w:val="clear" w:color="auto" w:fill="FFFFFF"/>
          <w:lang w:eastAsia="hu-HU"/>
        </w:rPr>
        <w:t> </w:t>
      </w:r>
      <w:r w:rsidRPr="00E2396A">
        <w:rPr>
          <w:rFonts w:eastAsia="Times New Roman"/>
          <w:bCs/>
          <w:lang w:eastAsia="hu-HU"/>
        </w:rPr>
        <w:t>kurátor</w:t>
      </w:r>
      <w:r w:rsidRPr="006E6402">
        <w:rPr>
          <w:rFonts w:eastAsia="Times New Roman"/>
          <w:b/>
          <w:bCs/>
          <w:lang w:eastAsia="hu-HU"/>
        </w:rPr>
        <w:t> </w:t>
      </w:r>
      <w:r w:rsidRPr="006E6402">
        <w:rPr>
          <w:rFonts w:eastAsia="Times New Roman"/>
          <w:shd w:val="clear" w:color="auto" w:fill="FFFFFF"/>
          <w:lang w:eastAsia="hu-HU"/>
        </w:rPr>
        <w:t xml:space="preserve">közreműködésével, a szentendrei  </w:t>
      </w:r>
      <w:proofErr w:type="spellStart"/>
      <w:r w:rsidRPr="006E6402">
        <w:rPr>
          <w:rFonts w:eastAsia="Times New Roman"/>
          <w:shd w:val="clear" w:color="auto" w:fill="FFFFFF"/>
          <w:lang w:eastAsia="hu-HU"/>
        </w:rPr>
        <w:t>MűvészetMalomban</w:t>
      </w:r>
      <w:proofErr w:type="spellEnd"/>
      <w:r w:rsidRPr="006E6402">
        <w:rPr>
          <w:rFonts w:eastAsia="Times New Roman"/>
          <w:shd w:val="clear" w:color="auto" w:fill="FFFFFF"/>
          <w:lang w:eastAsia="hu-HU"/>
        </w:rPr>
        <w:t xml:space="preserve">. </w:t>
      </w:r>
    </w:p>
    <w:p w:rsidR="00E916E8" w:rsidRPr="00E916E8" w:rsidRDefault="006E6402" w:rsidP="00E916E8">
      <w:pPr>
        <w:pStyle w:val="NormlWeb"/>
        <w:shd w:val="clear" w:color="auto" w:fill="FFFFFF"/>
        <w:spacing w:line="276" w:lineRule="auto"/>
        <w:rPr>
          <w:sz w:val="28"/>
          <w:szCs w:val="28"/>
        </w:rPr>
      </w:pPr>
      <w:r w:rsidRPr="00E916E8">
        <w:rPr>
          <w:sz w:val="28"/>
          <w:szCs w:val="28"/>
          <w:shd w:val="clear" w:color="auto" w:fill="FFFFFF"/>
        </w:rPr>
        <w:t>A járványhelyzet miatt a kiállítás</w:t>
      </w:r>
      <w:r w:rsidR="00E2396A" w:rsidRPr="00E916E8">
        <w:rPr>
          <w:sz w:val="28"/>
          <w:szCs w:val="28"/>
          <w:shd w:val="clear" w:color="auto" w:fill="FFFFFF"/>
        </w:rPr>
        <w:t>t</w:t>
      </w:r>
      <w:r w:rsidRPr="00E916E8">
        <w:rPr>
          <w:sz w:val="28"/>
          <w:szCs w:val="28"/>
          <w:shd w:val="clear" w:color="auto" w:fill="FFFFFF"/>
        </w:rPr>
        <w:t xml:space="preserve"> egyelő</w:t>
      </w:r>
      <w:r w:rsidR="00E2396A" w:rsidRPr="00E916E8">
        <w:rPr>
          <w:sz w:val="28"/>
          <w:szCs w:val="28"/>
          <w:shd w:val="clear" w:color="auto" w:fill="FFFFFF"/>
        </w:rPr>
        <w:t>re c</w:t>
      </w:r>
      <w:r w:rsidR="00490639">
        <w:rPr>
          <w:sz w:val="28"/>
          <w:szCs w:val="28"/>
          <w:shd w:val="clear" w:color="auto" w:fill="FFFFFF"/>
        </w:rPr>
        <w:t xml:space="preserve">sak online lehet majd megnézni, mivel a művész által tartandó - március 19-én 5 órától induló – tárlatvezetésről felvétel készül. (Ez utólag megtalálható lesz a Ferenczy Múzeumi Centrum honlapján.) </w:t>
      </w:r>
      <w:r w:rsidRPr="00E916E8">
        <w:rPr>
          <w:sz w:val="28"/>
          <w:szCs w:val="28"/>
          <w:shd w:val="clear" w:color="auto" w:fill="FFFFFF"/>
        </w:rPr>
        <w:t>Bízunk benne, hogy a kiállítást az elkövet</w:t>
      </w:r>
      <w:r w:rsidR="00E2396A" w:rsidRPr="00E916E8">
        <w:rPr>
          <w:sz w:val="28"/>
          <w:szCs w:val="28"/>
          <w:shd w:val="clear" w:color="auto" w:fill="FFFFFF"/>
        </w:rPr>
        <w:t>kezendő hónapok valamelyikében</w:t>
      </w:r>
      <w:r w:rsidR="00E916E8">
        <w:rPr>
          <w:sz w:val="28"/>
          <w:szCs w:val="28"/>
          <w:shd w:val="clear" w:color="auto" w:fill="FFFFFF"/>
        </w:rPr>
        <w:t xml:space="preserve"> -</w:t>
      </w:r>
      <w:r w:rsidR="00E916E8" w:rsidRPr="00E916E8">
        <w:rPr>
          <w:sz w:val="28"/>
          <w:szCs w:val="28"/>
          <w:shd w:val="clear" w:color="auto" w:fill="FFFFFF"/>
        </w:rPr>
        <w:t xml:space="preserve"> </w:t>
      </w:r>
      <w:r w:rsidR="00E916E8" w:rsidRPr="00E916E8">
        <w:rPr>
          <w:sz w:val="28"/>
          <w:szCs w:val="28"/>
        </w:rPr>
        <w:t>várható</w:t>
      </w:r>
      <w:r w:rsidR="00E916E8">
        <w:rPr>
          <w:sz w:val="28"/>
          <w:szCs w:val="28"/>
        </w:rPr>
        <w:t>an</w:t>
      </w:r>
      <w:r w:rsidR="00E916E8" w:rsidRPr="00E916E8">
        <w:rPr>
          <w:sz w:val="28"/>
          <w:szCs w:val="28"/>
        </w:rPr>
        <w:t xml:space="preserve"> 2021 június</w:t>
      </w:r>
      <w:r w:rsidR="00E916E8">
        <w:rPr>
          <w:sz w:val="28"/>
          <w:szCs w:val="28"/>
        </w:rPr>
        <w:t>ában</w:t>
      </w:r>
      <w:r w:rsidR="00E916E8" w:rsidRPr="00E916E8">
        <w:rPr>
          <w:sz w:val="28"/>
          <w:szCs w:val="28"/>
        </w:rPr>
        <w:t xml:space="preserve"> </w:t>
      </w:r>
      <w:r w:rsidR="00E916E8">
        <w:rPr>
          <w:sz w:val="28"/>
          <w:szCs w:val="28"/>
        </w:rPr>
        <w:t>-</w:t>
      </w:r>
      <w:r w:rsidR="00E916E8" w:rsidRPr="00E916E8">
        <w:rPr>
          <w:sz w:val="28"/>
          <w:szCs w:val="28"/>
          <w:shd w:val="clear" w:color="auto" w:fill="FFFFFF"/>
        </w:rPr>
        <w:t xml:space="preserve"> </w:t>
      </w:r>
      <w:r w:rsidR="00490639">
        <w:rPr>
          <w:sz w:val="28"/>
          <w:szCs w:val="28"/>
          <w:shd w:val="clear" w:color="auto" w:fill="FFFFFF"/>
        </w:rPr>
        <w:t xml:space="preserve">valós terében is meg </w:t>
      </w:r>
      <w:proofErr w:type="gramStart"/>
      <w:r w:rsidR="00490639">
        <w:rPr>
          <w:sz w:val="28"/>
          <w:szCs w:val="28"/>
          <w:shd w:val="clear" w:color="auto" w:fill="FFFFFF"/>
        </w:rPr>
        <w:t xml:space="preserve">tudjuk </w:t>
      </w:r>
      <w:r w:rsidR="00E2396A" w:rsidRPr="00E916E8">
        <w:rPr>
          <w:sz w:val="28"/>
          <w:szCs w:val="28"/>
          <w:shd w:val="clear" w:color="auto" w:fill="FFFFFF"/>
        </w:rPr>
        <w:t xml:space="preserve"> nyitni</w:t>
      </w:r>
      <w:proofErr w:type="gramEnd"/>
      <w:r w:rsidR="00490639">
        <w:rPr>
          <w:sz w:val="28"/>
          <w:szCs w:val="28"/>
        </w:rPr>
        <w:t>.</w:t>
      </w:r>
    </w:p>
    <w:p w:rsidR="006E6402" w:rsidRPr="006E6402" w:rsidRDefault="006E6402" w:rsidP="006836DB">
      <w:pPr>
        <w:spacing w:after="0"/>
        <w:rPr>
          <w:rFonts w:eastAsia="Times New Roman"/>
          <w:lang w:eastAsia="hu-HU"/>
        </w:rPr>
      </w:pPr>
    </w:p>
    <w:p w:rsidR="005838DC" w:rsidRDefault="006836DB" w:rsidP="005838DC">
      <w:pPr>
        <w:pStyle w:val="NormlWeb"/>
        <w:shd w:val="clear" w:color="auto" w:fill="FFFFFF"/>
        <w:spacing w:before="0" w:beforeAutospacing="0" w:after="240" w:afterAutospacing="0" w:line="276" w:lineRule="auto"/>
        <w:rPr>
          <w:sz w:val="28"/>
          <w:szCs w:val="28"/>
        </w:rPr>
      </w:pPr>
      <w:r w:rsidRPr="006836DB">
        <w:rPr>
          <w:sz w:val="28"/>
          <w:szCs w:val="28"/>
          <w:shd w:val="clear" w:color="auto" w:fill="FFFFFF"/>
        </w:rPr>
        <w:t xml:space="preserve">A kortárs magyar képzőművészet élvonalába tartozó és a nemzetközi művészeti </w:t>
      </w:r>
      <w:proofErr w:type="gramStart"/>
      <w:r w:rsidRPr="006836DB">
        <w:rPr>
          <w:sz w:val="28"/>
          <w:szCs w:val="28"/>
          <w:shd w:val="clear" w:color="auto" w:fill="FFFFFF"/>
        </w:rPr>
        <w:t>szcénában</w:t>
      </w:r>
      <w:proofErr w:type="gramEnd"/>
      <w:r w:rsidRPr="006836DB">
        <w:rPr>
          <w:sz w:val="28"/>
          <w:szCs w:val="28"/>
          <w:shd w:val="clear" w:color="auto" w:fill="FFFFFF"/>
        </w:rPr>
        <w:t xml:space="preserve"> is jegyzett, Düsseldorfban élő </w:t>
      </w:r>
      <w:r w:rsidRPr="006836DB">
        <w:rPr>
          <w:rStyle w:val="Kiemels2"/>
          <w:rFonts w:eastAsiaTheme="majorEastAsia"/>
          <w:sz w:val="28"/>
          <w:szCs w:val="28"/>
          <w:shd w:val="clear" w:color="auto" w:fill="FFFFFF"/>
        </w:rPr>
        <w:t>Csákány István </w:t>
      </w:r>
      <w:r w:rsidRPr="006836DB">
        <w:rPr>
          <w:sz w:val="28"/>
          <w:szCs w:val="28"/>
          <w:shd w:val="clear" w:color="auto" w:fill="FFFFFF"/>
        </w:rPr>
        <w:t>(1978) gyakori résztvevője ha</w:t>
      </w:r>
      <w:r w:rsidR="00E2396A">
        <w:rPr>
          <w:sz w:val="28"/>
          <w:szCs w:val="28"/>
          <w:shd w:val="clear" w:color="auto" w:fill="FFFFFF"/>
        </w:rPr>
        <w:t>zai és nemzetközi tárlatoknak. M</w:t>
      </w:r>
      <w:r w:rsidRPr="006836DB">
        <w:rPr>
          <w:sz w:val="28"/>
          <w:szCs w:val="28"/>
          <w:shd w:val="clear" w:color="auto" w:fill="FFFFFF"/>
        </w:rPr>
        <w:t xml:space="preserve">űvei </w:t>
      </w:r>
      <w:r w:rsidR="00E2396A">
        <w:rPr>
          <w:sz w:val="28"/>
          <w:szCs w:val="28"/>
          <w:shd w:val="clear" w:color="auto" w:fill="FFFFFF"/>
        </w:rPr>
        <w:t xml:space="preserve">egyaránt </w:t>
      </w:r>
      <w:r w:rsidRPr="006836DB">
        <w:rPr>
          <w:sz w:val="28"/>
          <w:szCs w:val="28"/>
          <w:shd w:val="clear" w:color="auto" w:fill="FFFFFF"/>
        </w:rPr>
        <w:t>megtalálhatóak rangos magyar</w:t>
      </w:r>
      <w:r w:rsidR="00E2396A">
        <w:rPr>
          <w:sz w:val="28"/>
          <w:szCs w:val="28"/>
          <w:shd w:val="clear" w:color="auto" w:fill="FFFFFF"/>
        </w:rPr>
        <w:t xml:space="preserve"> és külföldi gyűjteményekben</w:t>
      </w:r>
      <w:r w:rsidR="005838DC" w:rsidRPr="005838DC">
        <w:rPr>
          <w:sz w:val="28"/>
          <w:szCs w:val="28"/>
        </w:rPr>
        <w:t xml:space="preserve"> </w:t>
      </w:r>
      <w:r w:rsidR="005838DC">
        <w:rPr>
          <w:sz w:val="28"/>
          <w:szCs w:val="28"/>
        </w:rPr>
        <w:t xml:space="preserve">a maastrichti </w:t>
      </w:r>
      <w:proofErr w:type="spellStart"/>
      <w:r w:rsidR="005838DC">
        <w:rPr>
          <w:sz w:val="28"/>
          <w:szCs w:val="28"/>
        </w:rPr>
        <w:t>Bonnefantenmuseumtól</w:t>
      </w:r>
      <w:proofErr w:type="spellEnd"/>
      <w:r w:rsidR="005838DC" w:rsidRPr="000E46BE">
        <w:rPr>
          <w:sz w:val="28"/>
          <w:szCs w:val="28"/>
        </w:rPr>
        <w:t xml:space="preserve"> a budapesti Ludwig Múzeum</w:t>
      </w:r>
      <w:r w:rsidR="005838DC">
        <w:rPr>
          <w:sz w:val="28"/>
          <w:szCs w:val="28"/>
        </w:rPr>
        <w:t>ig</w:t>
      </w:r>
      <w:r w:rsidR="00E2396A">
        <w:rPr>
          <w:sz w:val="28"/>
          <w:szCs w:val="28"/>
          <w:shd w:val="clear" w:color="auto" w:fill="FFFFFF"/>
        </w:rPr>
        <w:t>. A</w:t>
      </w:r>
      <w:r w:rsidR="00E2396A" w:rsidRPr="006836DB">
        <w:rPr>
          <w:sz w:val="28"/>
          <w:szCs w:val="28"/>
          <w:shd w:val="clear" w:color="auto" w:fill="FFFFFF"/>
        </w:rPr>
        <w:t> </w:t>
      </w:r>
      <w:r w:rsidR="00E2396A" w:rsidRPr="006836DB">
        <w:rPr>
          <w:rStyle w:val="Kiemels"/>
          <w:rFonts w:eastAsiaTheme="majorEastAsia"/>
          <w:sz w:val="28"/>
          <w:szCs w:val="28"/>
          <w:shd w:val="clear" w:color="auto" w:fill="FFFFFF"/>
        </w:rPr>
        <w:t>Borostyánszoba </w:t>
      </w:r>
      <w:r w:rsidR="005838DC">
        <w:rPr>
          <w:sz w:val="28"/>
          <w:szCs w:val="28"/>
          <w:shd w:val="clear" w:color="auto" w:fill="FFFFFF"/>
        </w:rPr>
        <w:t>című installációját</w:t>
      </w:r>
      <w:r w:rsidR="00E2396A">
        <w:rPr>
          <w:sz w:val="28"/>
          <w:szCs w:val="28"/>
          <w:shd w:val="clear" w:color="auto" w:fill="FFFFFF"/>
        </w:rPr>
        <w:t xml:space="preserve"> például - amiért</w:t>
      </w:r>
      <w:r w:rsidR="00E2396A" w:rsidRPr="006836DB">
        <w:rPr>
          <w:sz w:val="28"/>
          <w:szCs w:val="28"/>
          <w:shd w:val="clear" w:color="auto" w:fill="FFFFFF"/>
        </w:rPr>
        <w:t xml:space="preserve"> </w:t>
      </w:r>
      <w:r w:rsidRPr="006836DB">
        <w:rPr>
          <w:sz w:val="28"/>
          <w:szCs w:val="28"/>
          <w:shd w:val="clear" w:color="auto" w:fill="FFFFFF"/>
        </w:rPr>
        <w:t xml:space="preserve">2010-ben a műkritikusok által a legjobbnak </w:t>
      </w:r>
      <w:r w:rsidR="00E2396A">
        <w:rPr>
          <w:sz w:val="28"/>
          <w:szCs w:val="28"/>
          <w:shd w:val="clear" w:color="auto" w:fill="FFFFFF"/>
        </w:rPr>
        <w:t>odaítélhető</w:t>
      </w:r>
      <w:r w:rsidRPr="006836DB">
        <w:rPr>
          <w:sz w:val="28"/>
          <w:szCs w:val="28"/>
          <w:shd w:val="clear" w:color="auto" w:fill="FFFFFF"/>
        </w:rPr>
        <w:t xml:space="preserve"> </w:t>
      </w:r>
      <w:r w:rsidR="005838DC" w:rsidRPr="005838DC">
        <w:rPr>
          <w:i/>
          <w:sz w:val="28"/>
          <w:szCs w:val="28"/>
        </w:rPr>
        <w:t>Év képzőművésze</w:t>
      </w:r>
      <w:r w:rsidR="005838DC" w:rsidRPr="000E46BE">
        <w:rPr>
          <w:sz w:val="28"/>
          <w:szCs w:val="28"/>
        </w:rPr>
        <w:t xml:space="preserve"> </w:t>
      </w:r>
      <w:proofErr w:type="spellStart"/>
      <w:r w:rsidRPr="006836DB">
        <w:rPr>
          <w:sz w:val="28"/>
          <w:szCs w:val="28"/>
          <w:shd w:val="clear" w:color="auto" w:fill="FFFFFF"/>
        </w:rPr>
        <w:t>AICA-díjat</w:t>
      </w:r>
      <w:proofErr w:type="spellEnd"/>
      <w:r w:rsidRPr="006836DB">
        <w:rPr>
          <w:sz w:val="28"/>
          <w:szCs w:val="28"/>
          <w:shd w:val="clear" w:color="auto" w:fill="FFFFFF"/>
        </w:rPr>
        <w:t xml:space="preserve"> </w:t>
      </w:r>
      <w:r w:rsidR="00E2396A">
        <w:rPr>
          <w:sz w:val="28"/>
          <w:szCs w:val="28"/>
          <w:shd w:val="clear" w:color="auto" w:fill="FFFFFF"/>
        </w:rPr>
        <w:t>is meg</w:t>
      </w:r>
      <w:r w:rsidRPr="006836DB">
        <w:rPr>
          <w:sz w:val="28"/>
          <w:szCs w:val="28"/>
          <w:shd w:val="clear" w:color="auto" w:fill="FFFFFF"/>
        </w:rPr>
        <w:t>kapta</w:t>
      </w:r>
      <w:r w:rsidR="00E2396A">
        <w:rPr>
          <w:sz w:val="28"/>
          <w:szCs w:val="28"/>
          <w:shd w:val="clear" w:color="auto" w:fill="FFFFFF"/>
        </w:rPr>
        <w:t xml:space="preserve"> -,</w:t>
      </w:r>
      <w:r w:rsidRPr="006836DB">
        <w:rPr>
          <w:sz w:val="28"/>
          <w:szCs w:val="28"/>
          <w:shd w:val="clear" w:color="auto" w:fill="FFFFFF"/>
        </w:rPr>
        <w:t xml:space="preserve"> a luxemburgi modern művészeti múze</w:t>
      </w:r>
      <w:r w:rsidR="00E2396A">
        <w:rPr>
          <w:sz w:val="28"/>
          <w:szCs w:val="28"/>
          <w:shd w:val="clear" w:color="auto" w:fill="FFFFFF"/>
        </w:rPr>
        <w:t xml:space="preserve">um, a </w:t>
      </w:r>
      <w:proofErr w:type="spellStart"/>
      <w:r w:rsidR="00E2396A">
        <w:rPr>
          <w:sz w:val="28"/>
          <w:szCs w:val="28"/>
          <w:shd w:val="clear" w:color="auto" w:fill="FFFFFF"/>
        </w:rPr>
        <w:t>Mudam</w:t>
      </w:r>
      <w:proofErr w:type="spellEnd"/>
      <w:r w:rsidR="00E2396A">
        <w:rPr>
          <w:sz w:val="28"/>
          <w:szCs w:val="28"/>
          <w:shd w:val="clear" w:color="auto" w:fill="FFFFFF"/>
        </w:rPr>
        <w:t xml:space="preserve"> vásárolta meg</w:t>
      </w:r>
      <w:r w:rsidRPr="006836DB">
        <w:rPr>
          <w:sz w:val="28"/>
          <w:szCs w:val="28"/>
          <w:shd w:val="clear" w:color="auto" w:fill="FFFFFF"/>
        </w:rPr>
        <w:t xml:space="preserve">. </w:t>
      </w:r>
      <w:r w:rsidR="005838DC">
        <w:rPr>
          <w:sz w:val="28"/>
          <w:szCs w:val="28"/>
          <w:shd w:val="clear" w:color="auto" w:fill="FFFFFF"/>
        </w:rPr>
        <w:t>(</w:t>
      </w:r>
      <w:r w:rsidR="005838DC">
        <w:rPr>
          <w:sz w:val="28"/>
          <w:szCs w:val="28"/>
        </w:rPr>
        <w:t xml:space="preserve">A </w:t>
      </w:r>
      <w:r w:rsidR="005838DC" w:rsidRPr="005838DC">
        <w:rPr>
          <w:i/>
          <w:sz w:val="28"/>
          <w:szCs w:val="28"/>
        </w:rPr>
        <w:t>Borostyánszoba</w:t>
      </w:r>
      <w:r w:rsidR="005838DC">
        <w:rPr>
          <w:sz w:val="28"/>
          <w:szCs w:val="28"/>
        </w:rPr>
        <w:t xml:space="preserve"> </w:t>
      </w:r>
      <w:r w:rsidR="005838DC" w:rsidRPr="000E46BE">
        <w:rPr>
          <w:sz w:val="28"/>
          <w:szCs w:val="28"/>
        </w:rPr>
        <w:t>egy szobaméret</w:t>
      </w:r>
      <w:r w:rsidR="005838DC">
        <w:rPr>
          <w:sz w:val="28"/>
          <w:szCs w:val="28"/>
        </w:rPr>
        <w:t xml:space="preserve">ű </w:t>
      </w:r>
      <w:proofErr w:type="spellStart"/>
      <w:r w:rsidR="005838DC">
        <w:rPr>
          <w:sz w:val="28"/>
          <w:szCs w:val="28"/>
        </w:rPr>
        <w:t>barkácsműhely</w:t>
      </w:r>
      <w:proofErr w:type="spellEnd"/>
      <w:r w:rsidR="005838DC">
        <w:rPr>
          <w:sz w:val="28"/>
          <w:szCs w:val="28"/>
        </w:rPr>
        <w:t xml:space="preserve"> installációja, amiben</w:t>
      </w:r>
      <w:r w:rsidR="005838DC" w:rsidRPr="000E46BE">
        <w:rPr>
          <w:sz w:val="28"/>
          <w:szCs w:val="28"/>
        </w:rPr>
        <w:t xml:space="preserve"> minden tárgy apróléko</w:t>
      </w:r>
      <w:r w:rsidR="005838DC">
        <w:rPr>
          <w:sz w:val="28"/>
          <w:szCs w:val="28"/>
        </w:rPr>
        <w:t>s munkával fából van kifaragva.)</w:t>
      </w:r>
      <w:r w:rsidR="005838DC" w:rsidRPr="005838DC">
        <w:rPr>
          <w:sz w:val="28"/>
          <w:szCs w:val="28"/>
          <w:shd w:val="clear" w:color="auto" w:fill="FFFFFF"/>
        </w:rPr>
        <w:t xml:space="preserve"> </w:t>
      </w:r>
    </w:p>
    <w:p w:rsidR="005838DC" w:rsidRDefault="005838DC" w:rsidP="000E46BE">
      <w:pPr>
        <w:pStyle w:val="NormlWeb"/>
        <w:shd w:val="clear" w:color="auto" w:fill="FFFFFF"/>
        <w:spacing w:before="0" w:beforeAutospacing="0" w:after="240" w:afterAutospacing="0" w:line="276" w:lineRule="auto"/>
        <w:rPr>
          <w:sz w:val="28"/>
          <w:szCs w:val="28"/>
          <w:shd w:val="clear" w:color="auto" w:fill="FFFFFF"/>
        </w:rPr>
      </w:pPr>
      <w:r>
        <w:rPr>
          <w:sz w:val="28"/>
          <w:szCs w:val="28"/>
        </w:rPr>
        <w:t xml:space="preserve">Csákány István </w:t>
      </w:r>
      <w:r w:rsidRPr="006836DB">
        <w:rPr>
          <w:sz w:val="28"/>
          <w:szCs w:val="28"/>
        </w:rPr>
        <w:t>2006-ban fejezte be a Magyar Képzőművészeti Egyetemet,</w:t>
      </w:r>
      <w:r>
        <w:rPr>
          <w:sz w:val="28"/>
          <w:szCs w:val="28"/>
        </w:rPr>
        <w:t xml:space="preserve"> 2010-ben a</w:t>
      </w:r>
      <w:r w:rsidRPr="006836DB">
        <w:rPr>
          <w:sz w:val="28"/>
          <w:szCs w:val="28"/>
          <w:shd w:val="clear" w:color="auto" w:fill="FFFFFF"/>
        </w:rPr>
        <w:t> </w:t>
      </w:r>
      <w:r w:rsidRPr="006836DB">
        <w:rPr>
          <w:rStyle w:val="Kiemels"/>
          <w:rFonts w:eastAsiaTheme="majorEastAsia"/>
          <w:sz w:val="28"/>
          <w:szCs w:val="28"/>
          <w:shd w:val="clear" w:color="auto" w:fill="FFFFFF"/>
        </w:rPr>
        <w:t>Breuer Marcell-emlékszoba </w:t>
      </w:r>
      <w:r>
        <w:rPr>
          <w:sz w:val="28"/>
          <w:szCs w:val="28"/>
          <w:shd w:val="clear" w:color="auto" w:fill="FFFFFF"/>
        </w:rPr>
        <w:t>tervével megnyerte</w:t>
      </w:r>
      <w:r w:rsidRPr="006836DB">
        <w:rPr>
          <w:sz w:val="28"/>
          <w:szCs w:val="28"/>
          <w:shd w:val="clear" w:color="auto" w:fill="FFFFFF"/>
        </w:rPr>
        <w:t xml:space="preserve"> a </w:t>
      </w:r>
      <w:r w:rsidRPr="006836DB">
        <w:rPr>
          <w:rStyle w:val="Kiemels"/>
          <w:rFonts w:eastAsiaTheme="majorEastAsia"/>
          <w:sz w:val="28"/>
          <w:szCs w:val="28"/>
          <w:shd w:val="clear" w:color="auto" w:fill="FFFFFF"/>
        </w:rPr>
        <w:t>Breuer Pécsett / oda-vissza </w:t>
      </w:r>
      <w:r w:rsidRPr="006836DB">
        <w:rPr>
          <w:sz w:val="28"/>
          <w:szCs w:val="28"/>
          <w:shd w:val="clear" w:color="auto" w:fill="FFFFFF"/>
        </w:rPr>
        <w:t>köztéri műv</w:t>
      </w:r>
      <w:r>
        <w:rPr>
          <w:sz w:val="28"/>
          <w:szCs w:val="28"/>
          <w:shd w:val="clear" w:color="auto" w:fill="FFFFFF"/>
        </w:rPr>
        <w:t>észeti pályázato</w:t>
      </w:r>
      <w:r w:rsidRPr="006836DB">
        <w:rPr>
          <w:sz w:val="28"/>
          <w:szCs w:val="28"/>
          <w:shd w:val="clear" w:color="auto" w:fill="FFFFFF"/>
        </w:rPr>
        <w:t>t.</w:t>
      </w:r>
      <w:r>
        <w:rPr>
          <w:sz w:val="28"/>
          <w:szCs w:val="28"/>
        </w:rPr>
        <w:t xml:space="preserve"> </w:t>
      </w:r>
      <w:r w:rsidRPr="006836DB">
        <w:rPr>
          <w:sz w:val="28"/>
          <w:szCs w:val="28"/>
        </w:rPr>
        <w:t>2009 és 2012 kö</w:t>
      </w:r>
      <w:r>
        <w:rPr>
          <w:sz w:val="28"/>
          <w:szCs w:val="28"/>
        </w:rPr>
        <w:t xml:space="preserve">zött Derkovits ösztöndíjas volt, de ennek utolsó évében már </w:t>
      </w:r>
      <w:r>
        <w:rPr>
          <w:sz w:val="28"/>
          <w:szCs w:val="28"/>
          <w:shd w:val="clear" w:color="auto" w:fill="FFFFFF"/>
        </w:rPr>
        <w:t>az európai</w:t>
      </w:r>
      <w:r w:rsidR="006836DB" w:rsidRPr="006836DB">
        <w:rPr>
          <w:sz w:val="28"/>
          <w:szCs w:val="28"/>
          <w:shd w:val="clear" w:color="auto" w:fill="FFFFFF"/>
        </w:rPr>
        <w:t xml:space="preserve"> képzőművészeti élet legrangosabb fórum</w:t>
      </w:r>
      <w:r>
        <w:rPr>
          <w:sz w:val="28"/>
          <w:szCs w:val="28"/>
          <w:shd w:val="clear" w:color="auto" w:fill="FFFFFF"/>
        </w:rPr>
        <w:t xml:space="preserve">án, a </w:t>
      </w:r>
      <w:proofErr w:type="spellStart"/>
      <w:r>
        <w:rPr>
          <w:sz w:val="28"/>
          <w:szCs w:val="28"/>
          <w:shd w:val="clear" w:color="auto" w:fill="FFFFFF"/>
        </w:rPr>
        <w:t>kasseli</w:t>
      </w:r>
      <w:proofErr w:type="spellEnd"/>
      <w:r>
        <w:rPr>
          <w:sz w:val="28"/>
          <w:szCs w:val="28"/>
          <w:shd w:val="clear" w:color="auto" w:fill="FFFFFF"/>
        </w:rPr>
        <w:t xml:space="preserve"> </w:t>
      </w:r>
      <w:proofErr w:type="spellStart"/>
      <w:r>
        <w:rPr>
          <w:sz w:val="28"/>
          <w:szCs w:val="28"/>
          <w:shd w:val="clear" w:color="auto" w:fill="FFFFFF"/>
        </w:rPr>
        <w:t>dOCUMENTÁn</w:t>
      </w:r>
      <w:proofErr w:type="spellEnd"/>
      <w:r>
        <w:rPr>
          <w:sz w:val="28"/>
          <w:szCs w:val="28"/>
          <w:shd w:val="clear" w:color="auto" w:fill="FFFFFF"/>
        </w:rPr>
        <w:t xml:space="preserve"> szerepelt </w:t>
      </w:r>
      <w:r w:rsidR="006836DB" w:rsidRPr="006836DB">
        <w:rPr>
          <w:sz w:val="28"/>
          <w:szCs w:val="28"/>
          <w:shd w:val="clear" w:color="auto" w:fill="FFFFFF"/>
        </w:rPr>
        <w:t> </w:t>
      </w:r>
      <w:proofErr w:type="spellStart"/>
      <w:r w:rsidR="006836DB" w:rsidRPr="006836DB">
        <w:rPr>
          <w:rStyle w:val="Kiemels"/>
          <w:rFonts w:eastAsiaTheme="majorEastAsia"/>
          <w:sz w:val="28"/>
          <w:szCs w:val="28"/>
          <w:shd w:val="clear" w:color="auto" w:fill="FFFFFF"/>
        </w:rPr>
        <w:t>Ghost</w:t>
      </w:r>
      <w:proofErr w:type="spellEnd"/>
      <w:r w:rsidR="006836DB" w:rsidRPr="006836DB">
        <w:rPr>
          <w:rStyle w:val="Kiemels"/>
          <w:rFonts w:eastAsiaTheme="majorEastAsia"/>
          <w:sz w:val="28"/>
          <w:szCs w:val="28"/>
          <w:shd w:val="clear" w:color="auto" w:fill="FFFFFF"/>
        </w:rPr>
        <w:t xml:space="preserve"> </w:t>
      </w:r>
      <w:proofErr w:type="spellStart"/>
      <w:r w:rsidR="006836DB" w:rsidRPr="006836DB">
        <w:rPr>
          <w:rStyle w:val="Kiemels"/>
          <w:rFonts w:eastAsiaTheme="majorEastAsia"/>
          <w:sz w:val="28"/>
          <w:szCs w:val="28"/>
          <w:shd w:val="clear" w:color="auto" w:fill="FFFFFF"/>
        </w:rPr>
        <w:t>Keeping</w:t>
      </w:r>
      <w:proofErr w:type="spellEnd"/>
      <w:r w:rsidR="006836DB" w:rsidRPr="006836DB">
        <w:rPr>
          <w:rStyle w:val="Kiemels"/>
          <w:rFonts w:eastAsiaTheme="majorEastAsia"/>
          <w:sz w:val="28"/>
          <w:szCs w:val="28"/>
          <w:shd w:val="clear" w:color="auto" w:fill="FFFFFF"/>
        </w:rPr>
        <w:t> </w:t>
      </w:r>
      <w:r w:rsidR="006836DB" w:rsidRPr="006836DB">
        <w:rPr>
          <w:sz w:val="28"/>
          <w:szCs w:val="28"/>
          <w:shd w:val="clear" w:color="auto" w:fill="FFFFFF"/>
        </w:rPr>
        <w:t>című monumentális inst</w:t>
      </w:r>
      <w:r>
        <w:rPr>
          <w:sz w:val="28"/>
          <w:szCs w:val="28"/>
          <w:shd w:val="clear" w:color="auto" w:fill="FFFFFF"/>
        </w:rPr>
        <w:t>allációjával</w:t>
      </w:r>
      <w:r w:rsidR="006836DB" w:rsidRPr="006836DB">
        <w:rPr>
          <w:sz w:val="28"/>
          <w:szCs w:val="28"/>
          <w:shd w:val="clear" w:color="auto" w:fill="FFFFFF"/>
        </w:rPr>
        <w:t>.</w:t>
      </w:r>
    </w:p>
    <w:p w:rsidR="000E46BE" w:rsidRPr="005838DC" w:rsidRDefault="000E46BE" w:rsidP="000E46BE">
      <w:pPr>
        <w:pStyle w:val="NormlWeb"/>
        <w:shd w:val="clear" w:color="auto" w:fill="FFFFFF"/>
        <w:spacing w:before="0" w:beforeAutospacing="0" w:after="240" w:afterAutospacing="0" w:line="276" w:lineRule="auto"/>
        <w:rPr>
          <w:rFonts w:eastAsiaTheme="majorEastAsia"/>
          <w:i/>
          <w:iCs/>
          <w:sz w:val="28"/>
          <w:szCs w:val="28"/>
          <w:shd w:val="clear" w:color="auto" w:fill="FFFFFF"/>
        </w:rPr>
      </w:pPr>
      <w:r w:rsidRPr="006836DB">
        <w:rPr>
          <w:sz w:val="28"/>
          <w:szCs w:val="28"/>
        </w:rPr>
        <w:t>Csoportos kiállításokon szerepelt</w:t>
      </w:r>
      <w:r w:rsidRPr="000E46BE">
        <w:rPr>
          <w:sz w:val="28"/>
          <w:szCs w:val="28"/>
        </w:rPr>
        <w:t xml:space="preserve"> </w:t>
      </w:r>
      <w:r w:rsidR="005838DC">
        <w:rPr>
          <w:sz w:val="28"/>
          <w:szCs w:val="28"/>
        </w:rPr>
        <w:t>már többek között a temesvá</w:t>
      </w:r>
      <w:r w:rsidRPr="000E46BE">
        <w:rPr>
          <w:sz w:val="28"/>
          <w:szCs w:val="28"/>
        </w:rPr>
        <w:t xml:space="preserve">ri Art </w:t>
      </w:r>
      <w:proofErr w:type="spellStart"/>
      <w:r w:rsidRPr="000E46BE">
        <w:rPr>
          <w:sz w:val="28"/>
          <w:szCs w:val="28"/>
        </w:rPr>
        <w:t>Encounters</w:t>
      </w:r>
      <w:proofErr w:type="spellEnd"/>
      <w:r w:rsidRPr="000E46BE">
        <w:rPr>
          <w:sz w:val="28"/>
          <w:szCs w:val="28"/>
        </w:rPr>
        <w:t xml:space="preserve"> Biennálén, az indiai </w:t>
      </w:r>
      <w:proofErr w:type="spellStart"/>
      <w:r w:rsidRPr="000E46BE">
        <w:rPr>
          <w:sz w:val="28"/>
          <w:szCs w:val="28"/>
        </w:rPr>
        <w:t>Kochi-Muziris</w:t>
      </w:r>
      <w:proofErr w:type="spellEnd"/>
      <w:r w:rsidRPr="000E46BE">
        <w:rPr>
          <w:sz w:val="28"/>
          <w:szCs w:val="28"/>
        </w:rPr>
        <w:t xml:space="preserve"> Biennálén, az </w:t>
      </w:r>
      <w:proofErr w:type="spellStart"/>
      <w:r w:rsidRPr="000E46BE">
        <w:rPr>
          <w:sz w:val="28"/>
          <w:szCs w:val="28"/>
        </w:rPr>
        <w:t>OFF-Biennále</w:t>
      </w:r>
      <w:proofErr w:type="spellEnd"/>
      <w:r w:rsidRPr="000E46BE">
        <w:rPr>
          <w:sz w:val="28"/>
          <w:szCs w:val="28"/>
        </w:rPr>
        <w:t xml:space="preserve"> Budapesten, a maastrichti </w:t>
      </w:r>
      <w:proofErr w:type="spellStart"/>
      <w:r w:rsidRPr="000E46BE">
        <w:rPr>
          <w:sz w:val="28"/>
          <w:szCs w:val="28"/>
        </w:rPr>
        <w:t>Bonnefantenmuseum-ban</w:t>
      </w:r>
      <w:proofErr w:type="spellEnd"/>
      <w:r w:rsidRPr="000E46BE">
        <w:rPr>
          <w:sz w:val="28"/>
          <w:szCs w:val="28"/>
        </w:rPr>
        <w:t xml:space="preserve"> és a </w:t>
      </w:r>
      <w:proofErr w:type="spellStart"/>
      <w:r w:rsidRPr="000E46BE">
        <w:rPr>
          <w:sz w:val="28"/>
          <w:szCs w:val="28"/>
        </w:rPr>
        <w:t>Marres</w:t>
      </w:r>
      <w:proofErr w:type="spellEnd"/>
      <w:r w:rsidRPr="000E46BE">
        <w:rPr>
          <w:sz w:val="28"/>
          <w:szCs w:val="28"/>
        </w:rPr>
        <w:t xml:space="preserve"> - House </w:t>
      </w:r>
      <w:proofErr w:type="spellStart"/>
      <w:r w:rsidRPr="000E46BE">
        <w:rPr>
          <w:sz w:val="28"/>
          <w:szCs w:val="28"/>
        </w:rPr>
        <w:t>for</w:t>
      </w:r>
      <w:proofErr w:type="spellEnd"/>
      <w:r w:rsidRPr="000E46BE">
        <w:rPr>
          <w:sz w:val="28"/>
          <w:szCs w:val="28"/>
        </w:rPr>
        <w:t xml:space="preserve"> </w:t>
      </w:r>
      <w:proofErr w:type="spellStart"/>
      <w:r w:rsidRPr="000E46BE">
        <w:rPr>
          <w:sz w:val="28"/>
          <w:szCs w:val="28"/>
        </w:rPr>
        <w:t>Contemporary</w:t>
      </w:r>
      <w:proofErr w:type="spellEnd"/>
      <w:r w:rsidRPr="000E46BE">
        <w:rPr>
          <w:sz w:val="28"/>
          <w:szCs w:val="28"/>
        </w:rPr>
        <w:t xml:space="preserve"> </w:t>
      </w:r>
      <w:proofErr w:type="spellStart"/>
      <w:r w:rsidRPr="000E46BE">
        <w:rPr>
          <w:sz w:val="28"/>
          <w:szCs w:val="28"/>
        </w:rPr>
        <w:t>Cultureben</w:t>
      </w:r>
      <w:proofErr w:type="spellEnd"/>
      <w:r w:rsidRPr="000E46BE">
        <w:rPr>
          <w:sz w:val="28"/>
          <w:szCs w:val="28"/>
        </w:rPr>
        <w:t xml:space="preserve">, a luxemburgi </w:t>
      </w:r>
      <w:proofErr w:type="spellStart"/>
      <w:r w:rsidRPr="000E46BE">
        <w:rPr>
          <w:sz w:val="28"/>
          <w:szCs w:val="28"/>
        </w:rPr>
        <w:t>MUDAM-ban</w:t>
      </w:r>
      <w:proofErr w:type="spellEnd"/>
      <w:r w:rsidRPr="000E46BE">
        <w:rPr>
          <w:sz w:val="28"/>
          <w:szCs w:val="28"/>
        </w:rPr>
        <w:t>, a belgrádi Kor</w:t>
      </w:r>
      <w:r w:rsidR="00055FB2">
        <w:rPr>
          <w:sz w:val="28"/>
          <w:szCs w:val="28"/>
        </w:rPr>
        <w:t>társ Művészeti Múzeumban</w:t>
      </w:r>
      <w:r w:rsidRPr="000E46BE">
        <w:rPr>
          <w:sz w:val="28"/>
          <w:szCs w:val="28"/>
        </w:rPr>
        <w:t xml:space="preserve">, a Prágai Biennálén, a Ludwig Múzeumban, a krakkói </w:t>
      </w:r>
      <w:proofErr w:type="spellStart"/>
      <w:r w:rsidRPr="000E46BE">
        <w:rPr>
          <w:sz w:val="28"/>
          <w:szCs w:val="28"/>
        </w:rPr>
        <w:t>Bunkier</w:t>
      </w:r>
      <w:proofErr w:type="spellEnd"/>
      <w:r w:rsidRPr="000E46BE">
        <w:rPr>
          <w:sz w:val="28"/>
          <w:szCs w:val="28"/>
        </w:rPr>
        <w:t xml:space="preserve"> </w:t>
      </w:r>
      <w:proofErr w:type="spellStart"/>
      <w:r w:rsidRPr="000E46BE">
        <w:rPr>
          <w:sz w:val="28"/>
          <w:szCs w:val="28"/>
        </w:rPr>
        <w:lastRenderedPageBreak/>
        <w:t>Sztukiban</w:t>
      </w:r>
      <w:proofErr w:type="spellEnd"/>
      <w:r w:rsidRPr="000E46BE">
        <w:rPr>
          <w:sz w:val="28"/>
          <w:szCs w:val="28"/>
        </w:rPr>
        <w:t xml:space="preserve">, a prágai </w:t>
      </w:r>
      <w:proofErr w:type="spellStart"/>
      <w:r w:rsidRPr="000E46BE">
        <w:rPr>
          <w:sz w:val="28"/>
          <w:szCs w:val="28"/>
        </w:rPr>
        <w:t>Meetfactoryben</w:t>
      </w:r>
      <w:proofErr w:type="spellEnd"/>
      <w:r w:rsidRPr="000E46BE">
        <w:rPr>
          <w:sz w:val="28"/>
          <w:szCs w:val="28"/>
        </w:rPr>
        <w:t xml:space="preserve">, valamint a bécsi </w:t>
      </w:r>
      <w:proofErr w:type="spellStart"/>
      <w:r w:rsidRPr="000E46BE">
        <w:rPr>
          <w:sz w:val="28"/>
          <w:szCs w:val="28"/>
        </w:rPr>
        <w:t>Krinzinger</w:t>
      </w:r>
      <w:proofErr w:type="spellEnd"/>
      <w:r w:rsidRPr="000E46BE">
        <w:rPr>
          <w:sz w:val="28"/>
          <w:szCs w:val="28"/>
        </w:rPr>
        <w:t xml:space="preserve"> </w:t>
      </w:r>
      <w:proofErr w:type="spellStart"/>
      <w:r w:rsidRPr="000E46BE">
        <w:rPr>
          <w:sz w:val="28"/>
          <w:szCs w:val="28"/>
        </w:rPr>
        <w:t>Projekte</w:t>
      </w:r>
      <w:proofErr w:type="spellEnd"/>
      <w:r w:rsidRPr="000E46BE">
        <w:rPr>
          <w:sz w:val="28"/>
          <w:szCs w:val="28"/>
        </w:rPr>
        <w:t xml:space="preserve"> és a berlini </w:t>
      </w:r>
      <w:proofErr w:type="spellStart"/>
      <w:r w:rsidRPr="000E46BE">
        <w:rPr>
          <w:sz w:val="28"/>
          <w:szCs w:val="28"/>
        </w:rPr>
        <w:t>Plan</w:t>
      </w:r>
      <w:proofErr w:type="spellEnd"/>
      <w:r w:rsidRPr="000E46BE">
        <w:rPr>
          <w:sz w:val="28"/>
          <w:szCs w:val="28"/>
        </w:rPr>
        <w:t xml:space="preserve"> B Galéria kiállításain. Szobrait, installációit, emlékműveit egyszerre jellemzi a konceptuális megközelítés, a megle</w:t>
      </w:r>
      <w:r w:rsidR="005838DC">
        <w:rPr>
          <w:sz w:val="28"/>
          <w:szCs w:val="28"/>
        </w:rPr>
        <w:t xml:space="preserve">pő anyaghasználat és a kézműves </w:t>
      </w:r>
      <w:proofErr w:type="spellStart"/>
      <w:r w:rsidRPr="000E46BE">
        <w:rPr>
          <w:sz w:val="28"/>
          <w:szCs w:val="28"/>
        </w:rPr>
        <w:t>igényességű</w:t>
      </w:r>
      <w:proofErr w:type="spellEnd"/>
      <w:r w:rsidRPr="000E46BE">
        <w:rPr>
          <w:sz w:val="28"/>
          <w:szCs w:val="28"/>
        </w:rPr>
        <w:t xml:space="preserve"> megmunkálás. Munkáját folyamatosan visszatérő elemek, témák, anyagok, szimbólumok teszik folyamatosan önmagára is reflektáló, önmagából építkező életművé.</w:t>
      </w:r>
    </w:p>
    <w:p w:rsidR="006E6402" w:rsidRPr="006E6402" w:rsidRDefault="006E4CC8" w:rsidP="006E6402">
      <w:pPr>
        <w:shd w:val="clear" w:color="auto" w:fill="FFFFFF"/>
        <w:spacing w:before="100" w:beforeAutospacing="1" w:after="100" w:afterAutospacing="1"/>
        <w:rPr>
          <w:rFonts w:eastAsia="Times New Roman"/>
          <w:lang w:eastAsia="hu-HU"/>
        </w:rPr>
      </w:pPr>
      <w:r>
        <w:rPr>
          <w:rFonts w:eastAsia="Times New Roman"/>
          <w:i/>
          <w:iCs/>
          <w:lang w:eastAsia="hu-HU"/>
        </w:rPr>
        <w:t>„</w:t>
      </w:r>
      <w:r w:rsidR="006E6402" w:rsidRPr="006E6402">
        <w:rPr>
          <w:rFonts w:eastAsia="Times New Roman"/>
          <w:i/>
          <w:iCs/>
          <w:lang w:eastAsia="hu-HU"/>
        </w:rPr>
        <w:t>A szentendrei kiállítására készített installációinak központi eleme az előző tárlatain már megismert kalapácsszobor. Korábbi alkotásai a közép-kelet-európai térségben érzékelhető jelenségekhez kapcsolódtak, ahol az elmúlt korszak, a szocializmus által közvetített ideológiák éltette munkásmítosz, a munka értékelése, az emlékmű tartalma vagy a hősiesség eszménye teljes mértékben átalakult, mégis megmaradtak az ezekhez fűződő régi gondolkodási sémák nyomai.</w:t>
      </w:r>
      <w:r w:rsidR="006E6402" w:rsidRPr="006E6402">
        <w:rPr>
          <w:rFonts w:eastAsia="Times New Roman"/>
          <w:lang w:eastAsia="hu-HU"/>
        </w:rPr>
        <w:br/>
      </w:r>
      <w:r w:rsidR="006E6402" w:rsidRPr="006E6402">
        <w:rPr>
          <w:rFonts w:eastAsia="Times New Roman"/>
          <w:i/>
          <w:iCs/>
          <w:lang w:eastAsia="hu-HU"/>
        </w:rPr>
        <w:t>A Szentendrén bemutatott két új és egy régebbi árnyjátékban a kalapácsszobor, mint egy megszemélyesített műalkotás, árnyjátékok főhősévé v</w:t>
      </w:r>
      <w:r>
        <w:rPr>
          <w:rFonts w:eastAsia="Times New Roman"/>
          <w:i/>
          <w:iCs/>
          <w:lang w:eastAsia="hu-HU"/>
        </w:rPr>
        <w:t>álik. A kiállítás</w:t>
      </w:r>
      <w:r w:rsidR="006E6402" w:rsidRPr="006E6402">
        <w:rPr>
          <w:rFonts w:eastAsia="Times New Roman"/>
          <w:i/>
          <w:iCs/>
          <w:lang w:eastAsia="hu-HU"/>
        </w:rPr>
        <w:t xml:space="preserve"> egy folyamatot mesél el különböző időbeli stációkr</w:t>
      </w:r>
      <w:r>
        <w:rPr>
          <w:rFonts w:eastAsia="Times New Roman"/>
          <w:i/>
          <w:iCs/>
          <w:lang w:eastAsia="hu-HU"/>
        </w:rPr>
        <w:t>a, illetve jelenetekre bontva - e</w:t>
      </w:r>
      <w:r w:rsidR="006E6402" w:rsidRPr="006E6402">
        <w:rPr>
          <w:rFonts w:eastAsia="Times New Roman"/>
          <w:i/>
          <w:iCs/>
          <w:lang w:eastAsia="hu-HU"/>
        </w:rPr>
        <w:t>z a folyamat a történelem során újra és újra megtörténő körforgásról szól, ahol bármilyen értelmezhető érték képes megszületni, kibontakozni, meghalni, funkcióját elveszíteni, más értékkel ötvöződni és új életet ölteni. Az ember egyszerre résztvevője, megfigyelője és krónikása ennek a folyamatnak.</w:t>
      </w:r>
      <w:r>
        <w:rPr>
          <w:rFonts w:eastAsia="Times New Roman"/>
          <w:i/>
          <w:iCs/>
          <w:lang w:eastAsia="hu-HU"/>
        </w:rPr>
        <w:t>”  (</w:t>
      </w:r>
      <w:r w:rsidR="006E6402" w:rsidRPr="006E6402">
        <w:rPr>
          <w:rFonts w:eastAsia="Times New Roman"/>
          <w:i/>
          <w:iCs/>
          <w:lang w:eastAsia="hu-HU"/>
        </w:rPr>
        <w:t>Bodonyi Emőke, kurátor</w:t>
      </w:r>
      <w:r>
        <w:rPr>
          <w:rFonts w:eastAsia="Times New Roman"/>
          <w:i/>
          <w:iCs/>
          <w:lang w:eastAsia="hu-HU"/>
        </w:rPr>
        <w:t>)</w:t>
      </w:r>
    </w:p>
    <w:p w:rsidR="007E053E" w:rsidRPr="006E6402" w:rsidRDefault="007E053E" w:rsidP="006E6402"/>
    <w:sectPr w:rsidR="007E053E" w:rsidRPr="006E6402" w:rsidSect="007E053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E6402"/>
    <w:rsid w:val="00055FB2"/>
    <w:rsid w:val="000B7B7E"/>
    <w:rsid w:val="000E46BE"/>
    <w:rsid w:val="00207F76"/>
    <w:rsid w:val="00490639"/>
    <w:rsid w:val="005838DC"/>
    <w:rsid w:val="006836DB"/>
    <w:rsid w:val="006D7214"/>
    <w:rsid w:val="006E4CC8"/>
    <w:rsid w:val="006E6402"/>
    <w:rsid w:val="0072721C"/>
    <w:rsid w:val="0074684C"/>
    <w:rsid w:val="007E053E"/>
    <w:rsid w:val="00824AA2"/>
    <w:rsid w:val="009E1422"/>
    <w:rsid w:val="00AA2114"/>
    <w:rsid w:val="00E2396A"/>
    <w:rsid w:val="00E916E8"/>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2721C"/>
  </w:style>
  <w:style w:type="paragraph" w:styleId="Cmsor1">
    <w:name w:val="heading 1"/>
    <w:basedOn w:val="Norml"/>
    <w:next w:val="Norml"/>
    <w:link w:val="Cmsor1Char"/>
    <w:uiPriority w:val="9"/>
    <w:qFormat/>
    <w:rsid w:val="0072721C"/>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Cmsor2">
    <w:name w:val="heading 2"/>
    <w:basedOn w:val="Norml"/>
    <w:next w:val="Norml"/>
    <w:link w:val="Cmsor2Char"/>
    <w:uiPriority w:val="9"/>
    <w:unhideWhenUsed/>
    <w:qFormat/>
    <w:rsid w:val="007272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link w:val="Cmsor3Char"/>
    <w:uiPriority w:val="9"/>
    <w:unhideWhenUsed/>
    <w:qFormat/>
    <w:rsid w:val="0072721C"/>
    <w:pPr>
      <w:keepNext/>
      <w:keepLines/>
      <w:spacing w:before="200" w:after="0"/>
      <w:outlineLvl w:val="2"/>
    </w:pPr>
    <w:rPr>
      <w:rFonts w:asciiTheme="majorHAnsi" w:eastAsiaTheme="majorEastAsia" w:hAnsiTheme="majorHAnsi" w:cstheme="majorBidi"/>
      <w:b/>
      <w:bCs/>
      <w:color w:val="4F81BD" w:themeColor="accent1"/>
    </w:rPr>
  </w:style>
  <w:style w:type="paragraph" w:styleId="Cmsor4">
    <w:name w:val="heading 4"/>
    <w:basedOn w:val="Norml"/>
    <w:next w:val="Norml"/>
    <w:link w:val="Cmsor4Char"/>
    <w:uiPriority w:val="9"/>
    <w:unhideWhenUsed/>
    <w:qFormat/>
    <w:rsid w:val="0072721C"/>
    <w:pPr>
      <w:keepNext/>
      <w:keepLines/>
      <w:spacing w:before="200" w:after="0"/>
      <w:outlineLvl w:val="3"/>
    </w:pPr>
    <w:rPr>
      <w:rFonts w:asciiTheme="majorHAnsi" w:eastAsiaTheme="majorEastAsia" w:hAnsiTheme="majorHAnsi" w:cstheme="majorBidi"/>
      <w:b/>
      <w:bCs/>
      <w:i/>
      <w:iCs/>
      <w:color w:val="4F81BD" w:themeColor="accent1"/>
    </w:rPr>
  </w:style>
  <w:style w:type="paragraph" w:styleId="Cmsor5">
    <w:name w:val="heading 5"/>
    <w:basedOn w:val="Norml"/>
    <w:next w:val="Norml"/>
    <w:link w:val="Cmsor5Char"/>
    <w:uiPriority w:val="9"/>
    <w:unhideWhenUsed/>
    <w:qFormat/>
    <w:rsid w:val="0072721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72721C"/>
    <w:rPr>
      <w:rFonts w:asciiTheme="majorHAnsi" w:eastAsiaTheme="majorEastAsia" w:hAnsiTheme="majorHAnsi" w:cstheme="majorBidi"/>
      <w:b/>
      <w:bCs/>
      <w:color w:val="365F91" w:themeColor="accent1" w:themeShade="BF"/>
      <w:sz w:val="28"/>
      <w:szCs w:val="28"/>
    </w:rPr>
  </w:style>
  <w:style w:type="character" w:customStyle="1" w:styleId="Cmsor2Char">
    <w:name w:val="Címsor 2 Char"/>
    <w:basedOn w:val="Bekezdsalapbettpusa"/>
    <w:link w:val="Cmsor2"/>
    <w:uiPriority w:val="9"/>
    <w:rsid w:val="0072721C"/>
    <w:rPr>
      <w:rFonts w:asciiTheme="majorHAnsi" w:eastAsiaTheme="majorEastAsia" w:hAnsiTheme="majorHAnsi" w:cstheme="majorBidi"/>
      <w:b/>
      <w:bCs/>
      <w:color w:val="4F81BD" w:themeColor="accent1"/>
      <w:sz w:val="26"/>
      <w:szCs w:val="26"/>
    </w:rPr>
  </w:style>
  <w:style w:type="character" w:customStyle="1" w:styleId="Cmsor3Char">
    <w:name w:val="Címsor 3 Char"/>
    <w:basedOn w:val="Bekezdsalapbettpusa"/>
    <w:link w:val="Cmsor3"/>
    <w:uiPriority w:val="9"/>
    <w:rsid w:val="0072721C"/>
    <w:rPr>
      <w:rFonts w:asciiTheme="majorHAnsi" w:eastAsiaTheme="majorEastAsia" w:hAnsiTheme="majorHAnsi" w:cstheme="majorBidi"/>
      <w:b/>
      <w:bCs/>
      <w:color w:val="4F81BD" w:themeColor="accent1"/>
    </w:rPr>
  </w:style>
  <w:style w:type="character" w:customStyle="1" w:styleId="Cmsor4Char">
    <w:name w:val="Címsor 4 Char"/>
    <w:basedOn w:val="Bekezdsalapbettpusa"/>
    <w:link w:val="Cmsor4"/>
    <w:uiPriority w:val="9"/>
    <w:rsid w:val="0072721C"/>
    <w:rPr>
      <w:rFonts w:asciiTheme="majorHAnsi" w:eastAsiaTheme="majorEastAsia" w:hAnsiTheme="majorHAnsi" w:cstheme="majorBidi"/>
      <w:b/>
      <w:bCs/>
      <w:i/>
      <w:iCs/>
      <w:color w:val="4F81BD" w:themeColor="accent1"/>
    </w:rPr>
  </w:style>
  <w:style w:type="character" w:customStyle="1" w:styleId="Cmsor5Char">
    <w:name w:val="Címsor 5 Char"/>
    <w:basedOn w:val="Bekezdsalapbettpusa"/>
    <w:link w:val="Cmsor5"/>
    <w:uiPriority w:val="9"/>
    <w:rsid w:val="0072721C"/>
    <w:rPr>
      <w:rFonts w:asciiTheme="majorHAnsi" w:eastAsiaTheme="majorEastAsia" w:hAnsiTheme="majorHAnsi" w:cstheme="majorBidi"/>
      <w:color w:val="243F60" w:themeColor="accent1" w:themeShade="7F"/>
    </w:rPr>
  </w:style>
  <w:style w:type="paragraph" w:styleId="Nincstrkz">
    <w:name w:val="No Spacing"/>
    <w:uiPriority w:val="1"/>
    <w:qFormat/>
    <w:rsid w:val="0072721C"/>
    <w:pPr>
      <w:spacing w:after="0" w:line="240" w:lineRule="auto"/>
    </w:pPr>
  </w:style>
  <w:style w:type="paragraph" w:styleId="Listaszerbekezds">
    <w:name w:val="List Paragraph"/>
    <w:basedOn w:val="Norml"/>
    <w:uiPriority w:val="34"/>
    <w:qFormat/>
    <w:rsid w:val="0072721C"/>
    <w:pPr>
      <w:ind w:left="720"/>
      <w:contextualSpacing/>
    </w:pPr>
  </w:style>
  <w:style w:type="character" w:styleId="Kiemels2">
    <w:name w:val="Strong"/>
    <w:basedOn w:val="Bekezdsalapbettpusa"/>
    <w:uiPriority w:val="22"/>
    <w:qFormat/>
    <w:rsid w:val="006E6402"/>
    <w:rPr>
      <w:b/>
      <w:bCs/>
    </w:rPr>
  </w:style>
  <w:style w:type="paragraph" w:styleId="NormlWeb">
    <w:name w:val="Normal (Web)"/>
    <w:basedOn w:val="Norml"/>
    <w:uiPriority w:val="99"/>
    <w:semiHidden/>
    <w:unhideWhenUsed/>
    <w:rsid w:val="006E6402"/>
    <w:pPr>
      <w:spacing w:before="100" w:beforeAutospacing="1" w:after="100" w:afterAutospacing="1" w:line="240" w:lineRule="auto"/>
    </w:pPr>
    <w:rPr>
      <w:rFonts w:eastAsia="Times New Roman"/>
      <w:sz w:val="24"/>
      <w:szCs w:val="24"/>
      <w:lang w:eastAsia="hu-HU"/>
    </w:rPr>
  </w:style>
  <w:style w:type="character" w:styleId="Kiemels">
    <w:name w:val="Emphasis"/>
    <w:basedOn w:val="Bekezdsalapbettpusa"/>
    <w:uiPriority w:val="20"/>
    <w:qFormat/>
    <w:rsid w:val="006E6402"/>
    <w:rPr>
      <w:i/>
      <w:iCs/>
    </w:rPr>
  </w:style>
  <w:style w:type="character" w:styleId="Hiperhivatkozs">
    <w:name w:val="Hyperlink"/>
    <w:basedOn w:val="Bekezdsalapbettpusa"/>
    <w:uiPriority w:val="99"/>
    <w:semiHidden/>
    <w:unhideWhenUsed/>
    <w:rsid w:val="000E46BE"/>
    <w:rPr>
      <w:color w:val="0000FF"/>
      <w:u w:val="single"/>
    </w:rPr>
  </w:style>
</w:styles>
</file>

<file path=word/webSettings.xml><?xml version="1.0" encoding="utf-8"?>
<w:webSettings xmlns:r="http://schemas.openxmlformats.org/officeDocument/2006/relationships" xmlns:w="http://schemas.openxmlformats.org/wordprocessingml/2006/main">
  <w:divs>
    <w:div w:id="1416978039">
      <w:bodyDiv w:val="1"/>
      <w:marLeft w:val="0"/>
      <w:marRight w:val="0"/>
      <w:marTop w:val="0"/>
      <w:marBottom w:val="0"/>
      <w:divBdr>
        <w:top w:val="none" w:sz="0" w:space="0" w:color="auto"/>
        <w:left w:val="none" w:sz="0" w:space="0" w:color="auto"/>
        <w:bottom w:val="none" w:sz="0" w:space="0" w:color="auto"/>
        <w:right w:val="none" w:sz="0" w:space="0" w:color="auto"/>
      </w:divBdr>
    </w:div>
    <w:div w:id="1977252974">
      <w:bodyDiv w:val="1"/>
      <w:marLeft w:val="0"/>
      <w:marRight w:val="0"/>
      <w:marTop w:val="0"/>
      <w:marBottom w:val="0"/>
      <w:divBdr>
        <w:top w:val="none" w:sz="0" w:space="0" w:color="auto"/>
        <w:left w:val="none" w:sz="0" w:space="0" w:color="auto"/>
        <w:bottom w:val="none" w:sz="0" w:space="0" w:color="auto"/>
        <w:right w:val="none" w:sz="0" w:space="0" w:color="auto"/>
      </w:divBdr>
    </w:div>
    <w:div w:id="2085032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482</Words>
  <Characters>2985</Characters>
  <Application>Microsoft Office Word</Application>
  <DocSecurity>0</DocSecurity>
  <Lines>49</Lines>
  <Paragraphs>37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Windows-felhasználó</dc:creator>
  <cp:keywords/>
  <dc:description/>
  <cp:lastModifiedBy>szelesn</cp:lastModifiedBy>
  <cp:revision>11</cp:revision>
  <dcterms:created xsi:type="dcterms:W3CDTF">2021-03-11T17:06:00Z</dcterms:created>
  <dcterms:modified xsi:type="dcterms:W3CDTF">2021-10-06T09:33:00Z</dcterms:modified>
</cp:coreProperties>
</file>